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870E" w14:textId="2D60D9A1" w:rsidR="00000000" w:rsidRPr="00B47F04" w:rsidRDefault="00585DE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47F04">
        <w:rPr>
          <w:rFonts w:ascii="Times New Roman" w:hAnsi="Times New Roman" w:cs="Times New Roman"/>
          <w:sz w:val="24"/>
          <w:szCs w:val="24"/>
          <w:lang w:val="bg-BG"/>
        </w:rPr>
        <w:t>Статията разглежда спонтанното възникване на психичен субект в недиференцирана невронна мрежа с разпределана асоцитивна памет. Процесът е възможен при наличие на сензорни и ефекторни канали, които дават завършен вид на паметта – както възможност за натрупване на следи от взаимодействието, така и за възпроизвеждане на постъпващото разнообразие с цел управление на вътрешната и външната среда за системата. Развитата представа свързва психичния субект с възникване на специфичен атрактор в енерго-информационната повърхност на паметта (модели на Хопфийлд и Кохонен), който съответства на многомерната координатна система свързана с определения индивид. Веднъж възникнал, такъв атрактор участва във всички следващи процеси на паметта и при всяко ново въздействие се усилва и задълбочава. Представата предоставя възможност за обяснение на четирите емпирични характиристики</w:t>
      </w:r>
      <w:r w:rsidR="00B47F04" w:rsidRPr="00B47F04">
        <w:rPr>
          <w:rFonts w:ascii="Times New Roman" w:hAnsi="Times New Roman" w:cs="Times New Roman"/>
          <w:sz w:val="24"/>
          <w:szCs w:val="24"/>
          <w:lang w:val="bg-BG"/>
        </w:rPr>
        <w:t>, които съпътстват всяко психично – от най-низшето до най-висшето. Особено достойнство на модела е обяснението на явлението „проециране“ при психичните образи, което е присъщо за всяка психика по принципа „всичко или нищо“. Идеята предоставя възможност за интерпретация на всички психични процеси, включително самосъзнание и съзнание.</w:t>
      </w:r>
    </w:p>
    <w:sectPr w:rsidR="00E01A5A" w:rsidRPr="00B47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DEA"/>
    <w:rsid w:val="00585DEA"/>
    <w:rsid w:val="005E0740"/>
    <w:rsid w:val="00823180"/>
    <w:rsid w:val="00B47F04"/>
    <w:rsid w:val="00D23233"/>
    <w:rsid w:val="00D32826"/>
    <w:rsid w:val="00E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17A45"/>
  <w15:chartTrackingRefBased/>
  <w15:docId w15:val="{167EC3FE-5BAE-4BED-9C6B-D70BF886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DE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DE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D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D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DE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DE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DE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D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D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DE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D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DE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DE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Tanyu Kolev</dc:creator>
  <cp:keywords/>
  <dc:description/>
  <cp:lastModifiedBy>Tanyu Kolev</cp:lastModifiedBy>
  <cp:revision>1</cp:revision>
  <dcterms:created xsi:type="dcterms:W3CDTF">2026-10-05T16:40:00Z</dcterms:created>
  <dcterms:modified xsi:type="dcterms:W3CDTF">2026-10-05T16:55:00Z</dcterms:modified>
</cp:coreProperties>
</file>